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23" w:rsidRDefault="00F34623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B011D7" w:rsidRDefault="00DB3781" w:rsidP="00DC3A8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经济管理学院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</w:t>
      </w:r>
      <w:r w:rsidR="00DF3AC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026</w:t>
      </w:r>
      <w:r w:rsidR="00AE641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年博士研究生“申请—考核”材料审核</w:t>
      </w:r>
      <w:r w:rsidR="00DC3A85" w:rsidRPr="00DC3A8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结果</w:t>
      </w:r>
    </w:p>
    <w:p w:rsidR="00DC3A85" w:rsidRPr="00DF3AC5" w:rsidRDefault="00DC3A85" w:rsidP="00DC3A85">
      <w:pPr>
        <w:jc w:val="center"/>
      </w:pPr>
    </w:p>
    <w:p w:rsidR="00DC3A85" w:rsidRDefault="00DC3A85" w:rsidP="00DC3A85">
      <w:pPr>
        <w:spacing w:afterLines="50" w:after="156" w:line="440" w:lineRule="exact"/>
        <w:ind w:leftChars="114" w:left="239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C3A85">
        <w:rPr>
          <w:rFonts w:ascii="Times New Roman" w:eastAsia="宋体" w:hAnsi="Times New Roman" w:cs="Times New Roman" w:hint="eastAsia"/>
          <w:sz w:val="24"/>
          <w:szCs w:val="24"/>
        </w:rPr>
        <w:t>根据《江苏科技大学博士研究生“申请—考核”制招生实施办法》（江科大校〔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2020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〕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248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号）相关要求</w:t>
      </w:r>
      <w:r w:rsidR="007D5351">
        <w:rPr>
          <w:rFonts w:ascii="Times New Roman" w:eastAsia="宋体" w:hAnsi="Times New Roman" w:cs="Times New Roman" w:hint="eastAsia"/>
          <w:sz w:val="24"/>
          <w:szCs w:val="24"/>
        </w:rPr>
        <w:t>和学院</w:t>
      </w:r>
      <w:r w:rsidR="00DF3AC5">
        <w:rPr>
          <w:rFonts w:ascii="Times New Roman" w:eastAsia="宋体" w:hAnsi="Times New Roman" w:cs="Times New Roman"/>
          <w:sz w:val="24"/>
          <w:szCs w:val="24"/>
        </w:rPr>
        <w:t>2026</w:t>
      </w:r>
      <w:r w:rsidR="00DF3AC5">
        <w:rPr>
          <w:rFonts w:ascii="Times New Roman" w:eastAsia="宋体" w:hAnsi="Times New Roman" w:cs="Times New Roman"/>
          <w:sz w:val="24"/>
          <w:szCs w:val="24"/>
        </w:rPr>
        <w:t>年博士研究生招生</w:t>
      </w:r>
      <w:r w:rsidR="00A8420B">
        <w:rPr>
          <w:rFonts w:ascii="Times New Roman" w:eastAsia="宋体" w:hAnsi="Times New Roman" w:cs="Times New Roman"/>
          <w:sz w:val="24"/>
          <w:szCs w:val="24"/>
        </w:rPr>
        <w:t>实施</w:t>
      </w:r>
      <w:bookmarkStart w:id="0" w:name="_GoBack"/>
      <w:bookmarkEnd w:id="0"/>
      <w:r w:rsidR="007D5351">
        <w:rPr>
          <w:rFonts w:ascii="Times New Roman" w:eastAsia="宋体" w:hAnsi="Times New Roman" w:cs="Times New Roman" w:hint="eastAsia"/>
          <w:sz w:val="24"/>
          <w:szCs w:val="24"/>
        </w:rPr>
        <w:t>细则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，经经济管理学院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="00766B75">
        <w:rPr>
          <w:rFonts w:ascii="Times New Roman" w:eastAsia="宋体" w:hAnsi="Times New Roman" w:cs="Times New Roman" w:hint="eastAsia"/>
          <w:sz w:val="24"/>
          <w:szCs w:val="24"/>
        </w:rPr>
        <w:t>工作领导小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组和材料审核</w:t>
      </w:r>
      <w:r w:rsidR="001D47F5">
        <w:rPr>
          <w:rFonts w:ascii="Times New Roman" w:eastAsia="宋体" w:hAnsi="Times New Roman" w:cs="Times New Roman" w:hint="eastAsia"/>
          <w:sz w:val="24"/>
          <w:szCs w:val="24"/>
        </w:rPr>
        <w:t>小</w:t>
      </w:r>
      <w:r w:rsidR="00AE6415">
        <w:rPr>
          <w:rFonts w:ascii="Times New Roman" w:eastAsia="宋体" w:hAnsi="Times New Roman" w:cs="Times New Roman" w:hint="eastAsia"/>
          <w:sz w:val="24"/>
          <w:szCs w:val="24"/>
        </w:rPr>
        <w:t>组评审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现将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审核结果公示如下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。如有异议，请于</w:t>
      </w:r>
      <w:r w:rsidR="00DF3AC5">
        <w:rPr>
          <w:rFonts w:ascii="Times New Roman" w:eastAsia="宋体" w:hAnsi="Times New Roman" w:cs="Times New Roman"/>
          <w:b/>
          <w:sz w:val="24"/>
          <w:szCs w:val="24"/>
        </w:rPr>
        <w:t>4</w:t>
      </w:r>
      <w:r w:rsidR="00AE6415">
        <w:rPr>
          <w:rFonts w:ascii="Times New Roman" w:eastAsia="宋体" w:hAnsi="Times New Roman" w:cs="Times New Roman" w:hint="eastAsia"/>
          <w:b/>
          <w:sz w:val="24"/>
          <w:szCs w:val="24"/>
        </w:rPr>
        <w:t>月</w:t>
      </w:r>
      <w:r w:rsidR="00DF3AC5">
        <w:rPr>
          <w:rFonts w:ascii="Times New Roman" w:eastAsia="宋体" w:hAnsi="Times New Roman" w:cs="Times New Roman"/>
          <w:b/>
          <w:sz w:val="24"/>
          <w:szCs w:val="24"/>
        </w:rPr>
        <w:t>6</w:t>
      </w:r>
      <w:r w:rsidRPr="00DC3A85">
        <w:rPr>
          <w:rFonts w:ascii="Times New Roman" w:eastAsia="宋体" w:hAnsi="Times New Roman" w:cs="Times New Roman" w:hint="eastAsia"/>
          <w:b/>
          <w:sz w:val="24"/>
          <w:szCs w:val="24"/>
        </w:rPr>
        <w:t>日前，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公示阶段向</w:t>
      </w:r>
      <w:r w:rsidR="001169C2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0B27AF">
        <w:rPr>
          <w:rFonts w:ascii="Times New Roman" w:eastAsia="宋体" w:hAnsi="Times New Roman" w:cs="Times New Roman" w:hint="eastAsia"/>
          <w:sz w:val="24"/>
          <w:szCs w:val="24"/>
        </w:rPr>
        <w:t>博士招生</w:t>
      </w:r>
      <w:r w:rsidRPr="00DC3A85">
        <w:rPr>
          <w:rFonts w:ascii="Times New Roman" w:eastAsia="宋体" w:hAnsi="Times New Roman" w:cs="Times New Roman" w:hint="eastAsia"/>
          <w:sz w:val="24"/>
          <w:szCs w:val="24"/>
        </w:rPr>
        <w:t>组提出申诉。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76"/>
        <w:gridCol w:w="1164"/>
        <w:gridCol w:w="1985"/>
        <w:gridCol w:w="6348"/>
        <w:gridCol w:w="1985"/>
      </w:tblGrid>
      <w:tr w:rsidR="00D745AA" w:rsidRPr="00115530" w:rsidTr="00B94E82">
        <w:trPr>
          <w:trHeight w:val="660"/>
          <w:jc w:val="center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745AA" w:rsidRPr="00114DFE" w:rsidRDefault="00D745AA" w:rsidP="00957337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考生姓名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D745AA" w:rsidRPr="00114DFE" w:rsidRDefault="00D745AA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报考类别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745AA" w:rsidRPr="00114DFE" w:rsidRDefault="00957337" w:rsidP="00D745AA">
            <w:pPr>
              <w:spacing w:afterLines="50" w:after="156" w:line="440" w:lineRule="exac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/>
                <w:b/>
                <w:bCs/>
                <w:szCs w:val="21"/>
              </w:rPr>
              <w:t>取得硕士学位时间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D745AA" w:rsidRPr="00114DFE" w:rsidRDefault="00D745AA" w:rsidP="00114DFE">
            <w:pPr>
              <w:spacing w:afterLines="50" w:after="156" w:line="440" w:lineRule="exact"/>
              <w:ind w:leftChars="114" w:left="239" w:firstLineChars="200" w:firstLine="422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具体材料内容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745AA" w:rsidRPr="00114DFE" w:rsidRDefault="00D745AA" w:rsidP="00D745AA">
            <w:pPr>
              <w:spacing w:afterLines="50" w:after="156" w:line="440" w:lineRule="exact"/>
              <w:ind w:leftChars="114" w:left="239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材料审核得分</w:t>
            </w:r>
          </w:p>
        </w:tc>
      </w:tr>
      <w:tr w:rsidR="00E21E22" w:rsidRPr="00115530" w:rsidTr="00DF3AC5">
        <w:trPr>
          <w:trHeight w:val="820"/>
          <w:jc w:val="center"/>
        </w:trPr>
        <w:tc>
          <w:tcPr>
            <w:tcW w:w="7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114DF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33CCCC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E21E22" w:rsidRPr="00B94E82" w:rsidRDefault="00DF3AC5" w:rsidP="00B94E8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栗斌斌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E22" w:rsidRPr="00114DFE" w:rsidRDefault="00E21E22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</w:t>
            </w:r>
            <w:r>
              <w:rPr>
                <w:rFonts w:ascii="Times New Roman" w:eastAsia="宋体" w:hAnsi="Times New Roman" w:cs="Times New Roman"/>
                <w:szCs w:val="21"/>
              </w:rPr>
              <w:t>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F226E4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2019.6</w:t>
            </w:r>
          </w:p>
        </w:tc>
        <w:tc>
          <w:tcPr>
            <w:tcW w:w="6348" w:type="dxa"/>
            <w:shd w:val="clear" w:color="auto" w:fill="auto"/>
            <w:vAlign w:val="center"/>
            <w:hideMark/>
          </w:tcPr>
          <w:p w:rsidR="00E21E22" w:rsidRPr="00F226E4" w:rsidRDefault="00F226E4" w:rsidP="00F226E4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226E4">
              <w:rPr>
                <w:rFonts w:hint="eastAsia"/>
                <w:szCs w:val="21"/>
              </w:rPr>
              <w:t>申请并公开发布专利一项（排名第二）</w:t>
            </w:r>
            <w:r>
              <w:rPr>
                <w:rFonts w:hint="eastAsia"/>
                <w:szCs w:val="21"/>
              </w:rPr>
              <w:t>。</w:t>
            </w:r>
            <w:r w:rsidRPr="00F226E4">
              <w:rPr>
                <w:rFonts w:hint="eastAsia"/>
                <w:szCs w:val="21"/>
              </w:rPr>
              <w:t>SCD</w:t>
            </w:r>
            <w:r w:rsidRPr="00F226E4">
              <w:rPr>
                <w:rFonts w:hint="eastAsia"/>
                <w:szCs w:val="21"/>
              </w:rPr>
              <w:t>源刊学术论文每一篇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1E22" w:rsidRPr="00114DFE" w:rsidRDefault="00F226E4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100</w:t>
            </w:r>
          </w:p>
        </w:tc>
      </w:tr>
      <w:tr w:rsidR="00DF3AC5" w:rsidRPr="00115530" w:rsidTr="00DF3AC5">
        <w:trPr>
          <w:trHeight w:val="820"/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F3AC5" w:rsidRPr="00114DFE" w:rsidRDefault="00F226E4" w:rsidP="00E21E2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33CCCC"/>
              <w:bottom w:val="single" w:sz="4" w:space="0" w:color="auto"/>
              <w:right w:val="single" w:sz="4" w:space="0" w:color="33CCCC"/>
            </w:tcBorders>
            <w:shd w:val="clear" w:color="auto" w:fill="auto"/>
            <w:noWrap/>
            <w:vAlign w:val="center"/>
          </w:tcPr>
          <w:p w:rsidR="00DF3AC5" w:rsidRDefault="00F226E4" w:rsidP="00B94E8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姚池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AC5" w:rsidRDefault="00F226E4" w:rsidP="00E21E22">
            <w:pPr>
              <w:spacing w:afterLines="50" w:after="156" w:line="44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非定向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3AC5" w:rsidRDefault="00F226E4" w:rsidP="00E21E22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024.7</w:t>
            </w:r>
          </w:p>
        </w:tc>
        <w:tc>
          <w:tcPr>
            <w:tcW w:w="6348" w:type="dxa"/>
            <w:shd w:val="clear" w:color="auto" w:fill="auto"/>
            <w:vAlign w:val="center"/>
          </w:tcPr>
          <w:p w:rsidR="00DF3AC5" w:rsidRDefault="00F226E4" w:rsidP="00605E5E">
            <w:pPr>
              <w:spacing w:afterLines="50" w:after="156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普刊一篇。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3AC5" w:rsidRDefault="00F226E4" w:rsidP="00E21E22">
            <w:pPr>
              <w:spacing w:afterLines="50" w:after="156" w:line="440" w:lineRule="exact"/>
              <w:ind w:leftChars="114" w:left="239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</w:tc>
      </w:tr>
    </w:tbl>
    <w:p w:rsidR="00114DFE" w:rsidRPr="00114DFE" w:rsidRDefault="00114DFE" w:rsidP="00114DFE">
      <w:pPr>
        <w:widowControl/>
        <w:spacing w:line="280" w:lineRule="exact"/>
        <w:ind w:firstLineChars="200" w:firstLine="440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注：1.材料审核得分满分为100分。</w:t>
      </w: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ab/>
      </w:r>
    </w:p>
    <w:p w:rsidR="00114DFE" w:rsidRPr="00114DFE" w:rsidRDefault="00114DFE" w:rsidP="00114DFE">
      <w:pPr>
        <w:widowControl/>
        <w:spacing w:line="280" w:lineRule="exact"/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2.评价指标须与公布的材料审核打分细则一致。</w:t>
      </w:r>
    </w:p>
    <w:p w:rsidR="00115530" w:rsidRPr="00114DFE" w:rsidRDefault="00114DFE" w:rsidP="00114DFE">
      <w:pPr>
        <w:spacing w:line="280" w:lineRule="exact"/>
        <w:ind w:leftChars="114" w:left="239" w:firstLineChars="300" w:firstLine="660"/>
        <w:rPr>
          <w:rFonts w:ascii="Times New Roman" w:eastAsia="宋体" w:hAnsi="Times New Roman" w:cs="Times New Roman"/>
          <w:sz w:val="24"/>
          <w:szCs w:val="24"/>
        </w:rPr>
      </w:pPr>
      <w:r w:rsidRPr="00114DFE">
        <w:rPr>
          <w:rFonts w:ascii="宋体" w:eastAsia="宋体" w:hAnsi="宋体" w:cs="宋体" w:hint="eastAsia"/>
          <w:bCs/>
          <w:color w:val="000000"/>
          <w:kern w:val="0"/>
          <w:sz w:val="22"/>
        </w:rPr>
        <w:t>3.如有异议，请在公示期内，电话051184406815。</w:t>
      </w:r>
    </w:p>
    <w:p w:rsidR="00DC3A85" w:rsidRDefault="003B797E" w:rsidP="00DC3A85">
      <w:pPr>
        <w:jc w:val="left"/>
      </w:pPr>
      <w:r>
        <w:rPr>
          <w:rFonts w:hint="eastAsia"/>
        </w:rPr>
        <w:t xml:space="preserve">                                                                                             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>
        <w:rPr>
          <w:rFonts w:hint="eastAsia"/>
        </w:rPr>
        <w:t xml:space="preserve">                                                                                                           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经济管理学院</w:t>
      </w:r>
    </w:p>
    <w:p w:rsidR="003B797E" w:rsidRPr="003B797E" w:rsidRDefault="003B797E" w:rsidP="00DC3A85">
      <w:pPr>
        <w:jc w:val="left"/>
        <w:rPr>
          <w:rFonts w:ascii="宋体" w:eastAsia="宋体" w:hAnsi="宋体" w:cs="宋体"/>
          <w:bCs/>
          <w:color w:val="000000"/>
          <w:kern w:val="0"/>
          <w:sz w:val="22"/>
        </w:rPr>
      </w:pP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 xml:space="preserve">                                                                                                    </w:t>
      </w:r>
      <w:r w:rsidR="00167ECE">
        <w:rPr>
          <w:rFonts w:ascii="宋体" w:eastAsia="宋体" w:hAnsi="宋体" w:cs="宋体"/>
          <w:bCs/>
          <w:color w:val="000000"/>
          <w:kern w:val="0"/>
          <w:sz w:val="22"/>
        </w:rPr>
        <w:t>2026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年</w:t>
      </w:r>
      <w:r w:rsidR="00167ECE">
        <w:rPr>
          <w:rFonts w:ascii="宋体" w:eastAsia="宋体" w:hAnsi="宋体" w:cs="宋体"/>
          <w:bCs/>
          <w:color w:val="000000"/>
          <w:kern w:val="0"/>
          <w:sz w:val="22"/>
        </w:rPr>
        <w:t>4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月</w:t>
      </w:r>
      <w:r w:rsidR="00167ECE">
        <w:rPr>
          <w:rFonts w:ascii="宋体" w:eastAsia="宋体" w:hAnsi="宋体" w:cs="宋体"/>
          <w:bCs/>
          <w:color w:val="000000"/>
          <w:kern w:val="0"/>
          <w:sz w:val="22"/>
        </w:rPr>
        <w:t>1</w:t>
      </w:r>
      <w:r w:rsidRPr="003B797E">
        <w:rPr>
          <w:rFonts w:ascii="宋体" w:eastAsia="宋体" w:hAnsi="宋体" w:cs="宋体" w:hint="eastAsia"/>
          <w:bCs/>
          <w:color w:val="000000"/>
          <w:kern w:val="0"/>
          <w:sz w:val="22"/>
        </w:rPr>
        <w:t>日</w:t>
      </w:r>
    </w:p>
    <w:p w:rsidR="003B797E" w:rsidRPr="00114DFE" w:rsidRDefault="003B797E" w:rsidP="00DC3A85">
      <w:pPr>
        <w:jc w:val="left"/>
      </w:pPr>
    </w:p>
    <w:sectPr w:rsidR="003B797E" w:rsidRPr="00114DFE" w:rsidSect="0031656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5F" w:rsidRDefault="003B265F" w:rsidP="00812087">
      <w:r>
        <w:separator/>
      </w:r>
    </w:p>
  </w:endnote>
  <w:endnote w:type="continuationSeparator" w:id="0">
    <w:p w:rsidR="003B265F" w:rsidRDefault="003B265F" w:rsidP="0081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5F" w:rsidRDefault="003B265F" w:rsidP="00812087">
      <w:r>
        <w:separator/>
      </w:r>
    </w:p>
  </w:footnote>
  <w:footnote w:type="continuationSeparator" w:id="0">
    <w:p w:rsidR="003B265F" w:rsidRDefault="003B265F" w:rsidP="0081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85"/>
    <w:rsid w:val="00075A45"/>
    <w:rsid w:val="000B27AF"/>
    <w:rsid w:val="000E1749"/>
    <w:rsid w:val="000E590D"/>
    <w:rsid w:val="00114DFE"/>
    <w:rsid w:val="00115530"/>
    <w:rsid w:val="001169C2"/>
    <w:rsid w:val="00167ECE"/>
    <w:rsid w:val="001D47F5"/>
    <w:rsid w:val="002764BB"/>
    <w:rsid w:val="002924FB"/>
    <w:rsid w:val="00316568"/>
    <w:rsid w:val="00341637"/>
    <w:rsid w:val="00356C4B"/>
    <w:rsid w:val="003B265F"/>
    <w:rsid w:val="003B797E"/>
    <w:rsid w:val="003C1E98"/>
    <w:rsid w:val="003E0636"/>
    <w:rsid w:val="003F467E"/>
    <w:rsid w:val="005623CE"/>
    <w:rsid w:val="00605E5E"/>
    <w:rsid w:val="00616D59"/>
    <w:rsid w:val="006217F5"/>
    <w:rsid w:val="00631666"/>
    <w:rsid w:val="0066454E"/>
    <w:rsid w:val="006D4374"/>
    <w:rsid w:val="006F4BB1"/>
    <w:rsid w:val="00701EB6"/>
    <w:rsid w:val="00722101"/>
    <w:rsid w:val="00740840"/>
    <w:rsid w:val="00766B75"/>
    <w:rsid w:val="00785412"/>
    <w:rsid w:val="007A2DA9"/>
    <w:rsid w:val="007D5351"/>
    <w:rsid w:val="007F38A2"/>
    <w:rsid w:val="00812087"/>
    <w:rsid w:val="008203D3"/>
    <w:rsid w:val="00825894"/>
    <w:rsid w:val="00957337"/>
    <w:rsid w:val="009C7DEE"/>
    <w:rsid w:val="00A8420B"/>
    <w:rsid w:val="00AE6415"/>
    <w:rsid w:val="00B011D7"/>
    <w:rsid w:val="00B04B3D"/>
    <w:rsid w:val="00B6734D"/>
    <w:rsid w:val="00B768B1"/>
    <w:rsid w:val="00B94E82"/>
    <w:rsid w:val="00C54FDC"/>
    <w:rsid w:val="00D745AA"/>
    <w:rsid w:val="00DB3781"/>
    <w:rsid w:val="00DC3A85"/>
    <w:rsid w:val="00DE2177"/>
    <w:rsid w:val="00DF3AC5"/>
    <w:rsid w:val="00E21E22"/>
    <w:rsid w:val="00E71156"/>
    <w:rsid w:val="00F226E4"/>
    <w:rsid w:val="00F31C1C"/>
    <w:rsid w:val="00F34623"/>
    <w:rsid w:val="00F37008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A335D-A774-4486-B17F-A873AB3F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2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2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chu</cp:lastModifiedBy>
  <cp:revision>82</cp:revision>
  <dcterms:created xsi:type="dcterms:W3CDTF">2024-01-10T01:25:00Z</dcterms:created>
  <dcterms:modified xsi:type="dcterms:W3CDTF">2026-04-01T00:48:00Z</dcterms:modified>
</cp:coreProperties>
</file>